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Pr="00E0441B" w:rsidRDefault="00284612" w:rsidP="008B4F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8B4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 w:rsidRPr="00E0441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A4C8E" w:rsidRPr="00E0441B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5033BB"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ชลบุรี  </w:t>
      </w: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5033BB"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:rsidR="006A4C8E" w:rsidRPr="00E0441B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4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091"/>
        <w:gridCol w:w="167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E0441B" w:rsidTr="005033B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E0441B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91" w:type="dxa"/>
            <w:vMerge w:val="restart"/>
            <w:shd w:val="clear" w:color="auto" w:fill="E2EFD9" w:themeFill="accent6" w:themeFillTint="33"/>
            <w:vAlign w:val="center"/>
          </w:tcPr>
          <w:p w:rsidR="00351C97" w:rsidRPr="00E0441B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E0441B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E0441B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Pr="00E0441B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Pr="00E0441B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351C97" w:rsidRPr="00E0441B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E0441B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E0441B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E0441B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E0441B" w:rsidTr="005033B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E0441B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1" w:type="dxa"/>
            <w:vMerge/>
            <w:shd w:val="clear" w:color="auto" w:fill="E2EFD9" w:themeFill="accent6" w:themeFillTint="33"/>
            <w:vAlign w:val="center"/>
          </w:tcPr>
          <w:p w:rsidR="0046583D" w:rsidRPr="00E0441B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Pr="00E0441B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Pr="00E0441B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E0441B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D39FE" w:rsidRPr="00E0441B" w:rsidRDefault="004D39FE" w:rsidP="005033BB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E0441B" w:rsidRDefault="00EF6B15" w:rsidP="005033B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790709" w:rsidRPr="00E0441B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</w:t>
            </w:r>
            <w:r w:rsidR="00790709"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เจ้าของแหล่งทุน</w:t>
            </w:r>
          </w:p>
          <w:p w:rsidR="0046583D" w:rsidRPr="00E0441B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E0441B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E0441B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033BB" w:rsidRPr="00E0441B" w:rsidTr="005033BB">
        <w:trPr>
          <w:trHeight w:val="153"/>
        </w:trPr>
        <w:tc>
          <w:tcPr>
            <w:tcW w:w="709" w:type="dxa"/>
          </w:tcPr>
          <w:p w:rsidR="005033BB" w:rsidRPr="00E0441B" w:rsidRDefault="005033B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91" w:type="dxa"/>
          </w:tcPr>
          <w:p w:rsidR="005033BB" w:rsidRPr="00E0441B" w:rsidRDefault="005033BB" w:rsidP="005033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นางณัฏฐ์กฤตา  แสงประเสริฐธารี</w:t>
            </w:r>
          </w:p>
        </w:tc>
        <w:tc>
          <w:tcPr>
            <w:tcW w:w="1673" w:type="dxa"/>
          </w:tcPr>
          <w:p w:rsidR="005033BB" w:rsidRPr="00E0441B" w:rsidRDefault="005033B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30" w:type="dxa"/>
            <w:vAlign w:val="center"/>
          </w:tcPr>
          <w:p w:rsidR="005033BB" w:rsidRPr="00E0441B" w:rsidRDefault="005033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ลักษณะอันพึงประสงค์ของครีมสำหรับนวดนักกีฬา</w:t>
            </w:r>
          </w:p>
        </w:tc>
        <w:tc>
          <w:tcPr>
            <w:tcW w:w="709" w:type="dxa"/>
          </w:tcPr>
          <w:p w:rsidR="005033BB" w:rsidRPr="00E0441B" w:rsidRDefault="005033B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033BB" w:rsidRPr="00E0441B" w:rsidRDefault="005033BB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033BB" w:rsidRPr="00E0441B" w:rsidRDefault="005033B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033BB" w:rsidRPr="00E0441B" w:rsidRDefault="005033B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033BB" w:rsidRPr="00E0441B" w:rsidRDefault="005033BB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5033BB" w:rsidRPr="00E0441B" w:rsidRDefault="00332F91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5033BB" w:rsidRPr="00E0441B" w:rsidRDefault="005033B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033BB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33BB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5033BB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5033BB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033BB" w:rsidRPr="00E0441B" w:rsidRDefault="005033B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5033BB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ดร.รัตนาภรณ์  ทรงพระนาม</w:t>
            </w:r>
          </w:p>
        </w:tc>
        <w:tc>
          <w:tcPr>
            <w:tcW w:w="1673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สมรรถภาพทางกายของนักศึกษาชั้นปีที่ 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สาขาวิทยาศาสตร์การกีฬา 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9B0CA3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5033BB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ดร.สุวัจน์  ชุณหรัตน์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กลยุทธ์การยิงประตูฟุตซอลในการแข่งขัน 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t>The University Futsal Championship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A262B4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5033BB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นายณรงค์ฤทธิ์  นิ่มมาก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ความเข้มแข็งทางจิตใจของนักกีฬาฟุตบอลลีกอาชีพในเขตภาคตะวันออก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A262B4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5033BB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นายสิปปนันท์   หวังกิจ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ผลของการฝึกผสมผสานรูปแบบสถานีที่มีต่อสมรรถภาพทางกายของนักกีฬาฟุตซอลชายระดับอุดมศึกษา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A262B4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C0B35" w:rsidRPr="00E0441B" w:rsidRDefault="00CC0B35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4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091"/>
        <w:gridCol w:w="167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5033BB" w:rsidRPr="00E0441B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091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033BB" w:rsidRPr="00E0441B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1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นางสาวจัตุภรณ์  พลเสน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30" w:type="dxa"/>
            <w:vAlign w:val="center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ผลของการงีบหลับกลางวันที่มีต่อความเร็วและความคล่องแคล่วว่องไวในนักกีฬาแฮนด์บอลทีมชาติไทย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A262B4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BF1621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441B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 w:rsidRPr="00E0441B">
              <w:rPr>
                <w:rFonts w:ascii="TH SarabunPSK" w:hAnsi="TH SarabunPSK" w:cs="TH SarabunPSK"/>
                <w:sz w:val="30"/>
                <w:szCs w:val="30"/>
                <w:cs/>
              </w:rPr>
              <w:t>ณัฏฐ์ดนัย เจริญสุขวิมล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30" w:type="dxa"/>
            <w:vAlign w:val="center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441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ของการออกกำลังกายด้วยการแกว่งแขนย่ำเท้าอยู่กับที่ร่วมกับนวดผ่อนคลายกล้ามเนื้อที่มีต่อสมรรถภาพทางกายในผู้สูงอายุ 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A262B4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441B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 w:rsidRPr="00E0441B">
              <w:rPr>
                <w:rFonts w:ascii="TH SarabunPSK" w:hAnsi="TH SarabunPSK" w:cs="TH SarabunPSK"/>
                <w:sz w:val="30"/>
                <w:szCs w:val="30"/>
                <w:cs/>
              </w:rPr>
              <w:t>กิตติศักดิ์  วงษ์ดนตรี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0441B">
              <w:rPr>
                <w:rFonts w:ascii="TH SarabunPSK" w:hAnsi="TH SarabunPSK" w:cs="TH SarabunPSK"/>
                <w:sz w:val="30"/>
                <w:szCs w:val="30"/>
                <w:cs/>
              </w:rPr>
              <w:t>ผลของการฝึกที่ความเข้มข้นสูงแบบหนักสลับเบาที่มีต่อน้ำหนักตัวและสมรรถภาพทางกายของนักกีฬายูโด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A262B4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p w:rsidR="005033BB" w:rsidRPr="00E0441B" w:rsidRDefault="005033BB" w:rsidP="008B4F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8B4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5033BB" w:rsidRPr="00E0441B" w:rsidRDefault="005033BB" w:rsidP="005033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ชลบุรี  </w:t>
      </w: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:rsidR="005033BB" w:rsidRPr="00E0441B" w:rsidRDefault="005033BB" w:rsidP="005033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4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091"/>
        <w:gridCol w:w="167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5033BB" w:rsidRPr="00E0441B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91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033BB" w:rsidRPr="00E0441B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1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74A5" w:rsidRPr="00E0441B" w:rsidTr="00812550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ผศ.ดร.ปทัญทิญา สิงห์คราม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พันธมิตรทางธุรกิจกับประสิทธิภาพการดำเนินงานของธุรกิจการผลิตและการจัดจำหน่ายเครื่องแต่งกายทางการกีฬาในประเทศไทย 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ดร.กรธวัฒน์ สกลคฤหเดช</w:t>
            </w: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ดร.ไมตรี ไชยมงคล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การจัดการและคุณภาพการให้บริการกับความสามารถทางการแข่งขันของธุรกิจสปาเพื่อสุขภาพในเขตกรุงเทพมหานคร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นางสาวอุทัยวรรณ ทองสุข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ดร.กรธวัฒน์ สกลคฤหเดช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นางสาวกรรณิกา อินชะนะ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ดร.นลินีวรรณ ประพันธา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นางสาวรวิภา มีวิเศษณ์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นางสาวรุ่งธิวา อันอามาตย์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ักยภาพการดำเนินงานด้านโลจิสติกส์ที่ส่งผลต่อการตัดสินใจเลือกใช้บริการบริษัทด้านการขนส่งสินค้าในประเทศไทย 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4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091"/>
        <w:gridCol w:w="167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5033BB" w:rsidRPr="00E0441B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091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033BB" w:rsidRPr="00E0441B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1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5033BB" w:rsidRPr="00E0441B" w:rsidRDefault="005033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033BB" w:rsidRPr="00E0441B" w:rsidRDefault="005033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นางสาวพนิตนันท์ สุจินตวงศ์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นางสาวรวิภา มีวิเศษณ์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นวัตกรรมการเรียนรู้เพื่อพัฒนาทักษะภาษาอังกฤษของบุคลากรการท่องเที่ยวในเขตอำเภอเมือง จังหวัดชลบุรี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นายอภิวัฒน์ ปัญญามี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การศึกษาความพึงพอใจของนักศึกษาต่อการจัดการเรียนการสอน รายวิชา การวางแผนและพัฒนาการกีฬา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นางสาวอัญชนา  พรหมปัน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การจัดการเรียนรู้แบบเน้นประสบการณ์เพื่อพัฒนาความรู้และทักษะปฏิบัติวิชาชีพ บนฐานการจัดการเรียนรู้ที่เน้นบทบาทและการมีส่วนร่วมของผู้เรียน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นางสาวขวัญเกล้า ศรีโสภา</w:t>
            </w:r>
          </w:p>
        </w:tc>
        <w:tc>
          <w:tcPr>
            <w:tcW w:w="1673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ปัจจัยที่ส่งผลต่อผลสัมฤทธิ์ทางการเรียนวิชาภาษาอังกฤษของนักศึกษา มหาวิทยาลัยการกีฬาแห่งชาติภาคกลาง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033BB" w:rsidRPr="00E0441B" w:rsidRDefault="005033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4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091"/>
        <w:gridCol w:w="167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993BBB" w:rsidRPr="00E0441B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091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93BBB" w:rsidRPr="00E0441B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1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นางสาวนนทิชา เจษฎาเมธีวี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การพัฒนาป้ายสื่อความหมายเส้นทางศึกษาธรรมชาติและวิถีชีวิตชุมชนเทศบาลคลองตำหรุ อำเภอเมืองชลบุรี จังหวัดชลบุรี 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นางสาวทัดดาว นาควงศ์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ความพึงพอใจของนักท่องเที่ยว ที่มีต่อการท่องเที่ยว หาดพัทยา จังหวัดชลบุรี แบบวันเดียวกลับ ของประชากรเขตกรุงเทพมหานคร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นางสาวนนทิชา เจษฎาเมธีวี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พฤติกรรมนักท่องเที่ยวหลักการแพร่ระบาดของโรคติดต่อเชื้อไวรัสโคโรนา (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0441B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นางสาวอุทัยวรรณ ทองสุข</w:t>
            </w:r>
          </w:p>
        </w:tc>
        <w:tc>
          <w:tcPr>
            <w:tcW w:w="1673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การศึกษาความพึงพอใจของผู้รับบริการที่มีต่อการให้บริการงานบุคคล 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4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091"/>
        <w:gridCol w:w="167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993BBB" w:rsidRPr="00E0441B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091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93BBB" w:rsidRPr="00E0441B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1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ผศ.ดร.ปทัญทิญา สิงห์คราม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โมเดลสมการเชิงโครงสร้างของความสามารถในการปรับตัวของชุมชนและความสามารถทางการจัดการเครือข่ายกับนวัตกรรมการท่องเที่ยวโดยชุมชนภาคกลาง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นางสาววรพร ฉายกี่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การมีส่วนร่วมของประชาชนในการอนุรักษ์การละเล่นบ้านโจ๊กปริศนา ในอำเภอพนัสนิคม จังหวัดชลบุรี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นางสาวอุทัยวรรณ  ทองสุข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การศึกษาความพึงพอใจของนักศึกษาต่อการจัดการเรียนการสอนรายวิชา เศรษฐศาสตร์เพื่อการจัดการ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47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ผศ.พรทิพย์ ฉายกี่</w:t>
            </w:r>
          </w:p>
        </w:tc>
        <w:tc>
          <w:tcPr>
            <w:tcW w:w="1673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การเพิ่มมูลค่าผลิตภัณฑ์ผ้าไทยทรงดำที่ผ่านกระบวนการย้อมด้วยสีย้อมผ้าจากเมล็ดคำแสด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4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091"/>
        <w:gridCol w:w="167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993BBB" w:rsidRPr="00E0441B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091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93BBB" w:rsidRPr="00E0441B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91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ผศ.ดร.บงกชกร ทองสุก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ื่อดิจิทัลทางวัฒนธรรมเพื่อส่งเสริมการท่องเที่ยวเชิงสุขภาพโดยการมีส่วนร่วมของผู้สูงอายุและปราชญ์ชุมชน ในพื้นที่มรดกโลกเมืองรองเขตภาคเหนือ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4A5" w:rsidRPr="00E0441B" w:rsidTr="003E683A">
        <w:trPr>
          <w:trHeight w:val="153"/>
        </w:trPr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091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ผศ.พรทิพย์ ฉายกี่</w:t>
            </w:r>
          </w:p>
        </w:tc>
        <w:tc>
          <w:tcPr>
            <w:tcW w:w="1673" w:type="dxa"/>
          </w:tcPr>
          <w:p w:rsidR="002B74A5" w:rsidRPr="00E0441B" w:rsidRDefault="002B74A5" w:rsidP="002B74A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2B74A5" w:rsidRPr="00E0441B" w:rsidRDefault="002B74A5" w:rsidP="002B74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แนวทางการวางแผนยุทธศาสตร์ในการขับเคลื่อนการท่องเที่ยวโดยชุมชนตำบลเมืองบางขลัง อำเภ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สวรรคโลก จังหวัดสุโขทัย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/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2B74A5" w:rsidRPr="00E0441B" w:rsidRDefault="002B74A5" w:rsidP="002B74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993BB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8B4F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8B4F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993BBB" w:rsidRPr="00E0441B" w:rsidRDefault="00993BBB" w:rsidP="00993B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ชลบุรี  </w:t>
      </w: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E0441B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993BBB" w:rsidRPr="00E0441B" w:rsidRDefault="00993BBB" w:rsidP="00993B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44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4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84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993BBB" w:rsidRPr="00E0441B" w:rsidTr="00993BB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93BBB" w:rsidRPr="00E0441B" w:rsidTr="00993BB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3BBB" w:rsidRPr="00E0441B" w:rsidTr="00993BBB">
        <w:trPr>
          <w:trHeight w:val="153"/>
        </w:trPr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49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ผศ.ดร.ณรงค์  วิชัยรัตน์</w:t>
            </w:r>
          </w:p>
        </w:tc>
        <w:tc>
          <w:tcPr>
            <w:tcW w:w="1843" w:type="dxa"/>
          </w:tcPr>
          <w:p w:rsidR="00993BBB" w:rsidRPr="00E0441B" w:rsidRDefault="00993BBB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430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การพัฒนาทักษะการรำกระบี่ รายวิชาทักษะและการสอนกระบี่กระบองด้วยแบบฝึกไม้รำกระบี่สำหรับนักศึกษาคณะศึกษาศาสตร์ มหาวิทยาลัยการกีฬาแห่งชาติ  วิทยาเขตชลบุรี</w:t>
            </w:r>
          </w:p>
        </w:tc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93BBB" w:rsidRPr="00E0441B" w:rsidRDefault="00BD612F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3BBB" w:rsidRPr="00E0441B" w:rsidRDefault="003616B5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93BBB" w:rsidRPr="00E0441B" w:rsidRDefault="003616B5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93BBB" w:rsidRPr="00E0441B" w:rsidRDefault="003616B5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93BBB" w:rsidRPr="00E0441B" w:rsidRDefault="005F210D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3BBB" w:rsidRPr="00E0441B" w:rsidTr="00993BBB">
        <w:trPr>
          <w:trHeight w:val="153"/>
        </w:trPr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9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ผศ.ศุภศิษฐ์  ชัยสาร</w:t>
            </w:r>
          </w:p>
        </w:tc>
        <w:tc>
          <w:tcPr>
            <w:tcW w:w="1843" w:type="dxa"/>
          </w:tcPr>
          <w:p w:rsidR="00993BBB" w:rsidRPr="00E0441B" w:rsidRDefault="00993BBB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พฤติกรรมเสี่ยงทางด้านสุขภาพของนักศึกษา คณะศึกษาศาสตร์ มหาวิทยาลัยการกีฬาแห่งชาติ  วิทยาเขตชลบุรี</w:t>
            </w:r>
          </w:p>
        </w:tc>
        <w:tc>
          <w:tcPr>
            <w:tcW w:w="709" w:type="dxa"/>
          </w:tcPr>
          <w:p w:rsidR="00993BBB" w:rsidRPr="00E0441B" w:rsidRDefault="00993BBB" w:rsidP="003E683A"/>
        </w:tc>
        <w:tc>
          <w:tcPr>
            <w:tcW w:w="567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3BBB" w:rsidRPr="00E0441B" w:rsidRDefault="00BD612F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3BBB" w:rsidRPr="00E0441B" w:rsidRDefault="003616B5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93BBB" w:rsidRPr="00E0441B" w:rsidRDefault="003616B5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93BBB" w:rsidRPr="00E0441B" w:rsidRDefault="003616B5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93BBB" w:rsidRPr="00E0441B" w:rsidRDefault="003616B5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3BBB" w:rsidRPr="00E0441B" w:rsidTr="00993BBB">
        <w:trPr>
          <w:trHeight w:val="147"/>
        </w:trPr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9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ดร.สรัญญา  เนตรธานนท์</w:t>
            </w:r>
          </w:p>
        </w:tc>
        <w:tc>
          <w:tcPr>
            <w:tcW w:w="1843" w:type="dxa"/>
          </w:tcPr>
          <w:p w:rsidR="00993BBB" w:rsidRPr="00E0441B" w:rsidRDefault="00993BBB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การจัดการเรียนรู้เชิงรุกเพื่อพัฒนาทักษะการทำงานเป็นทีมและทัศนคติต่อการเรียนของนักศึกษา คณะศึกษาศาสตร์ มหาวิทยาลัยการกีฬาแห่งชาติ  วิทยาเขตชลบุรี</w:t>
            </w:r>
          </w:p>
        </w:tc>
        <w:tc>
          <w:tcPr>
            <w:tcW w:w="709" w:type="dxa"/>
          </w:tcPr>
          <w:p w:rsidR="00993BBB" w:rsidRPr="00E0441B" w:rsidRDefault="00993BBB" w:rsidP="003E683A"/>
        </w:tc>
        <w:tc>
          <w:tcPr>
            <w:tcW w:w="567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3BBB" w:rsidRPr="00E0441B" w:rsidRDefault="00BD612F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3BBB" w:rsidRPr="00E0441B" w:rsidRDefault="003616B5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93BBB" w:rsidRPr="00E0441B" w:rsidRDefault="003616B5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93BBB" w:rsidRPr="00E0441B" w:rsidRDefault="003616B5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93BBB" w:rsidRPr="00E0441B" w:rsidRDefault="005E23DA" w:rsidP="003E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4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84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993BBB" w:rsidRPr="00E0441B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93BBB" w:rsidRPr="00E0441B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3BBB" w:rsidRPr="00E0441B" w:rsidTr="003E683A">
        <w:trPr>
          <w:trHeight w:val="153"/>
        </w:trPr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49" w:type="dxa"/>
          </w:tcPr>
          <w:p w:rsidR="00993BBB" w:rsidRPr="00E0441B" w:rsidRDefault="005E23D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รศ.ดร.สบสันติ์ มหานิยม</w:t>
            </w:r>
          </w:p>
        </w:tc>
        <w:tc>
          <w:tcPr>
            <w:tcW w:w="1843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430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การประเมินโปรแกรมพลศึกษาระดับประถมศึกษาโรงเรียนเครือข่ายฝึกประสบการณ์วิชาชีพของนักศึกษา คณะศึกษาศาสตร์ มหาวิทยาลัยการกีฬาแห่งชาติ  วิทยาเขตชลบุรี</w:t>
            </w:r>
          </w:p>
        </w:tc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93BBB" w:rsidRPr="00E0441B" w:rsidRDefault="00BD612F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3BBB" w:rsidRPr="00E0441B" w:rsidRDefault="003616B5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93BBB" w:rsidRPr="00E0441B" w:rsidRDefault="003616B5" w:rsidP="00F348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93BBB" w:rsidRPr="00E0441B" w:rsidRDefault="003616B5" w:rsidP="00F348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93BBB" w:rsidRPr="00E0441B" w:rsidRDefault="00F348D4" w:rsidP="00F348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993BBB" w:rsidRPr="00E0441B" w:rsidRDefault="00993BBB" w:rsidP="00F348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3BBB" w:rsidRPr="00E0441B" w:rsidTr="003E683A">
        <w:trPr>
          <w:trHeight w:val="153"/>
        </w:trPr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49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ผศ.ดร.สดสี  สุทธิศักดิ์</w:t>
            </w:r>
          </w:p>
        </w:tc>
        <w:tc>
          <w:tcPr>
            <w:tcW w:w="1843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ความถนัดทางการเรียนวิทยาศาสตร์การกีฬาของนักศึกษาระดับปริญญาตรีคณะวิทยาศาสตร์การกีฬา มหาวิทยาลัยการกีฬาแห่งชาติ  วิทยาเขตชลบุรี</w:t>
            </w:r>
          </w:p>
        </w:tc>
        <w:tc>
          <w:tcPr>
            <w:tcW w:w="709" w:type="dxa"/>
          </w:tcPr>
          <w:p w:rsidR="00993BBB" w:rsidRPr="00E0441B" w:rsidRDefault="00993BBB" w:rsidP="003E683A"/>
        </w:tc>
        <w:tc>
          <w:tcPr>
            <w:tcW w:w="567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3BBB" w:rsidRPr="00E0441B" w:rsidRDefault="00BD612F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3BBB" w:rsidRPr="00E0441B" w:rsidTr="008B12CD">
        <w:trPr>
          <w:trHeight w:val="147"/>
        </w:trPr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49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นางศิรินภา  เพียรทอง</w:t>
            </w:r>
          </w:p>
        </w:tc>
        <w:tc>
          <w:tcPr>
            <w:tcW w:w="1843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ความวิตกกังวลตามสถานการณ์ของนักกีฬาฟันดาบที่เข้าร่วมการแข่งขันกีฬามหาวิทยาลัยแห่งประเทศไทย ครั้งที่ </w:t>
            </w: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709" w:type="dxa"/>
          </w:tcPr>
          <w:p w:rsidR="00993BBB" w:rsidRPr="00E0441B" w:rsidRDefault="00993BBB" w:rsidP="003E683A"/>
        </w:tc>
        <w:tc>
          <w:tcPr>
            <w:tcW w:w="567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93BBB" w:rsidRPr="00E0441B" w:rsidRDefault="00BD612F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p w:rsidR="00993BBB" w:rsidRPr="00E0441B" w:rsidRDefault="00993BBB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4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949"/>
        <w:gridCol w:w="1843"/>
        <w:gridCol w:w="3430"/>
        <w:gridCol w:w="709"/>
        <w:gridCol w:w="567"/>
        <w:gridCol w:w="567"/>
        <w:gridCol w:w="425"/>
        <w:gridCol w:w="850"/>
        <w:gridCol w:w="567"/>
        <w:gridCol w:w="567"/>
        <w:gridCol w:w="708"/>
        <w:gridCol w:w="567"/>
        <w:gridCol w:w="631"/>
        <w:gridCol w:w="645"/>
        <w:gridCol w:w="709"/>
      </w:tblGrid>
      <w:tr w:rsidR="00993BBB" w:rsidRPr="00E0441B" w:rsidTr="003E68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93BBB" w:rsidRPr="00E0441B" w:rsidTr="003E68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spacing w:before="24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extDirection w:val="btL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ชื่อหน่วยงานเจ้าของแหล่งทุน</w:t>
            </w:r>
          </w:p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93BBB" w:rsidRPr="00E0441B" w:rsidRDefault="00993BBB" w:rsidP="003E683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044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3BBB" w:rsidRPr="00E0441B" w:rsidTr="003E683A">
        <w:trPr>
          <w:trHeight w:val="153"/>
        </w:trPr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49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ดร.ธิติพงษ์  สุขดี</w:t>
            </w:r>
          </w:p>
        </w:tc>
        <w:tc>
          <w:tcPr>
            <w:tcW w:w="1843" w:type="dxa"/>
          </w:tcPr>
          <w:p w:rsidR="00993BBB" w:rsidRPr="00E0441B" w:rsidRDefault="00993BBB" w:rsidP="003E683A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ะศึกษาศาสตร์</w:t>
            </w:r>
          </w:p>
        </w:tc>
        <w:tc>
          <w:tcPr>
            <w:tcW w:w="3430" w:type="dxa"/>
          </w:tcPr>
          <w:p w:rsidR="00993BBB" w:rsidRPr="00E0441B" w:rsidRDefault="00993BB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การพัฒนาตัวบ่งชี้ภาวะผู้นำการเปลี่ยนแปลงของนักศึกษาระดับปริญญาตรี มหาวิทยาลัยการกีฬาแห่งชาติ</w:t>
            </w:r>
          </w:p>
        </w:tc>
        <w:tc>
          <w:tcPr>
            <w:tcW w:w="709" w:type="dxa"/>
          </w:tcPr>
          <w:p w:rsidR="00993BBB" w:rsidRPr="00E0441B" w:rsidRDefault="00993BBB" w:rsidP="00993BBB">
            <w:pPr>
              <w:jc w:val="center"/>
            </w:pPr>
          </w:p>
        </w:tc>
        <w:tc>
          <w:tcPr>
            <w:tcW w:w="567" w:type="dxa"/>
          </w:tcPr>
          <w:p w:rsidR="00993BBB" w:rsidRPr="00E0441B" w:rsidRDefault="00E93D5A" w:rsidP="00A91A67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A91A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93BBB" w:rsidRPr="00E0441B" w:rsidRDefault="00993BBB" w:rsidP="00A91A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93BBB" w:rsidRPr="00E0441B" w:rsidRDefault="00993BBB" w:rsidP="00A91A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93BBB" w:rsidRPr="00E0441B" w:rsidRDefault="00A91A67" w:rsidP="00A91A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93BBB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993BBB" w:rsidRPr="00E0441B" w:rsidRDefault="00993BBB" w:rsidP="003E68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16B5" w:rsidRPr="00E0441B" w:rsidTr="00E27ED2">
        <w:trPr>
          <w:trHeight w:val="153"/>
        </w:trPr>
        <w:tc>
          <w:tcPr>
            <w:tcW w:w="709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49" w:type="dxa"/>
          </w:tcPr>
          <w:p w:rsidR="003616B5" w:rsidRPr="00E0441B" w:rsidRDefault="003616B5" w:rsidP="003616B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นางศิรินภา  เพียรทอง</w:t>
            </w:r>
          </w:p>
        </w:tc>
        <w:tc>
          <w:tcPr>
            <w:tcW w:w="1843" w:type="dxa"/>
          </w:tcPr>
          <w:p w:rsidR="003616B5" w:rsidRPr="00E0441B" w:rsidRDefault="003616B5" w:rsidP="003616B5"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Pr="00E0441B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3616B5" w:rsidRPr="00E0441B" w:rsidRDefault="003616B5" w:rsidP="003616B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ความเครียดและการแก้ปัญหาความเครียดของนักศึกษาคณะศึกษาศาสตร์ มหาวิทยาลัยการกีฬาแห่งชาติ วิทยาเขตชลบุรี</w:t>
            </w:r>
          </w:p>
        </w:tc>
        <w:tc>
          <w:tcPr>
            <w:tcW w:w="709" w:type="dxa"/>
          </w:tcPr>
          <w:p w:rsidR="003616B5" w:rsidRPr="00E0441B" w:rsidRDefault="003616B5" w:rsidP="003616B5">
            <w:pPr>
              <w:jc w:val="center"/>
            </w:pPr>
          </w:p>
        </w:tc>
        <w:tc>
          <w:tcPr>
            <w:tcW w:w="567" w:type="dxa"/>
          </w:tcPr>
          <w:p w:rsidR="003616B5" w:rsidRPr="00E0441B" w:rsidRDefault="003616B5" w:rsidP="003616B5">
            <w:pPr>
              <w:jc w:val="center"/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441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3616B5" w:rsidRPr="00E0441B" w:rsidRDefault="003616B5" w:rsidP="0036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Pr="003A5A22" w:rsidRDefault="00221D84" w:rsidP="00F91CCB">
      <w:pPr>
        <w:rPr>
          <w:rFonts w:ascii="TH SarabunPSK" w:hAnsi="TH SarabunPSK" w:cs="TH SarabunPSK"/>
          <w:sz w:val="32"/>
          <w:szCs w:val="32"/>
        </w:rPr>
      </w:pPr>
      <w:r w:rsidRPr="00E044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3135F" wp14:editId="078B1329">
                <wp:simplePos x="0" y="0"/>
                <wp:positionH relativeFrom="column">
                  <wp:posOffset>6591300</wp:posOffset>
                </wp:positionH>
                <wp:positionV relativeFrom="paragraph">
                  <wp:posOffset>240665</wp:posOffset>
                </wp:positionV>
                <wp:extent cx="3038475" cy="1657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D84" w:rsidRDefault="00221D84" w:rsidP="00221D8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221D84" w:rsidRPr="00F91CCB" w:rsidRDefault="00221D84" w:rsidP="00221D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85E5E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785E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785E5E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785E5E" w:rsidRPr="008C59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อุทัยวรรณ ทองสุข</w:t>
                            </w:r>
                            <w:r w:rsidR="00785E5E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785E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785E5E"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221D84" w:rsidRPr="00F91CCB" w:rsidRDefault="00221D84" w:rsidP="00221D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ทองสุข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21D84" w:rsidRPr="00F91CCB" w:rsidRDefault="00221D84" w:rsidP="00221D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61B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F5D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หัวหน้างานวิจัยและนวัตกรรมระดับวิทยาเขต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9pt;margin-top:18.95pt;width:239.25pt;height:13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" fillcolor="white [3201]" stroked="f" strokeweight=".5pt">
                <v:textbox>
                  <w:txbxContent>
                    <w:p w:rsidR="00221D84" w:rsidRDefault="00221D84" w:rsidP="00221D8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221D84" w:rsidRPr="00F91CCB" w:rsidRDefault="00221D84" w:rsidP="00221D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85E5E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="00785E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="00785E5E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="00785E5E" w:rsidRPr="008C59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อุทัยวรรณ ทองสุข</w:t>
                      </w:r>
                      <w:r w:rsidR="00785E5E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785E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="00785E5E"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221D84" w:rsidRPr="00F91CCB" w:rsidRDefault="00221D84" w:rsidP="00221D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นางสาวอุทัยวรรณ ทองสุข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21D84" w:rsidRPr="00F91CCB" w:rsidRDefault="00221D84" w:rsidP="00221D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61B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F5D7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หัวหน้างานวิจัยและนวัตกรรมระดับวิทยาเขต</w:t>
                      </w: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21D84"/>
    <w:rsid w:val="0026091C"/>
    <w:rsid w:val="00264DAA"/>
    <w:rsid w:val="00267816"/>
    <w:rsid w:val="00280C3D"/>
    <w:rsid w:val="00284612"/>
    <w:rsid w:val="002B74A5"/>
    <w:rsid w:val="002E2267"/>
    <w:rsid w:val="002F4F6E"/>
    <w:rsid w:val="003306F9"/>
    <w:rsid w:val="00332F91"/>
    <w:rsid w:val="00351C97"/>
    <w:rsid w:val="003616B5"/>
    <w:rsid w:val="003905C7"/>
    <w:rsid w:val="003A5A22"/>
    <w:rsid w:val="003F1B02"/>
    <w:rsid w:val="00420C69"/>
    <w:rsid w:val="0046583D"/>
    <w:rsid w:val="004C4329"/>
    <w:rsid w:val="004D39FE"/>
    <w:rsid w:val="004E0076"/>
    <w:rsid w:val="005033BB"/>
    <w:rsid w:val="00561B92"/>
    <w:rsid w:val="005E23DA"/>
    <w:rsid w:val="005F210D"/>
    <w:rsid w:val="00652C7F"/>
    <w:rsid w:val="006558FC"/>
    <w:rsid w:val="006A4C8E"/>
    <w:rsid w:val="006C4AEC"/>
    <w:rsid w:val="006D653D"/>
    <w:rsid w:val="007006B9"/>
    <w:rsid w:val="00750F2A"/>
    <w:rsid w:val="00785E5E"/>
    <w:rsid w:val="00790709"/>
    <w:rsid w:val="007C7814"/>
    <w:rsid w:val="007F090B"/>
    <w:rsid w:val="00803FBE"/>
    <w:rsid w:val="0080525A"/>
    <w:rsid w:val="008308D3"/>
    <w:rsid w:val="00843137"/>
    <w:rsid w:val="008B4F69"/>
    <w:rsid w:val="008F75BA"/>
    <w:rsid w:val="00993BBB"/>
    <w:rsid w:val="009B006C"/>
    <w:rsid w:val="009B0CA3"/>
    <w:rsid w:val="009C6850"/>
    <w:rsid w:val="009D5C70"/>
    <w:rsid w:val="00A262B4"/>
    <w:rsid w:val="00A61525"/>
    <w:rsid w:val="00A91A67"/>
    <w:rsid w:val="00AA5DBC"/>
    <w:rsid w:val="00AB3269"/>
    <w:rsid w:val="00B323B4"/>
    <w:rsid w:val="00B6473C"/>
    <w:rsid w:val="00BD1600"/>
    <w:rsid w:val="00BD612F"/>
    <w:rsid w:val="00C1515C"/>
    <w:rsid w:val="00CC0B35"/>
    <w:rsid w:val="00CD2A94"/>
    <w:rsid w:val="00CF7487"/>
    <w:rsid w:val="00D22C48"/>
    <w:rsid w:val="00D82F9C"/>
    <w:rsid w:val="00DB186D"/>
    <w:rsid w:val="00E0441B"/>
    <w:rsid w:val="00E1021C"/>
    <w:rsid w:val="00E42633"/>
    <w:rsid w:val="00E52269"/>
    <w:rsid w:val="00E93D5A"/>
    <w:rsid w:val="00E96C3F"/>
    <w:rsid w:val="00EB30B6"/>
    <w:rsid w:val="00EF6B15"/>
    <w:rsid w:val="00F224EA"/>
    <w:rsid w:val="00F332A5"/>
    <w:rsid w:val="00F348D4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27</cp:revision>
  <cp:lastPrinted>2021-11-04T09:39:00Z</cp:lastPrinted>
  <dcterms:created xsi:type="dcterms:W3CDTF">2022-07-06T07:00:00Z</dcterms:created>
  <dcterms:modified xsi:type="dcterms:W3CDTF">2022-07-24T14:42:00Z</dcterms:modified>
</cp:coreProperties>
</file>